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2B" w:rsidRDefault="00A35F2B" w:rsidP="009A3D70">
      <w:pPr>
        <w:spacing w:line="240" w:lineRule="auto"/>
        <w:jc w:val="center"/>
        <w:rPr>
          <w:rFonts w:ascii="PT Astra Serif" w:hAnsi="PT Astra Serif"/>
          <w:b/>
        </w:rPr>
      </w:pPr>
      <w:bookmarkStart w:id="0" w:name="_GoBack"/>
      <w:bookmarkEnd w:id="0"/>
    </w:p>
    <w:p w:rsidR="00785A10" w:rsidRDefault="00785A10" w:rsidP="00271E19">
      <w:pPr>
        <w:spacing w:line="240" w:lineRule="auto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Таблица № 2</w:t>
      </w:r>
    </w:p>
    <w:p w:rsidR="001B46B2" w:rsidRPr="00A35F2B" w:rsidRDefault="001B46B2" w:rsidP="001B46B2">
      <w:pPr>
        <w:spacing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ДОПОЛНИТЕЛЬНЫЕ МЕРЫ СОЦИАЛЬНОЙ ПОДДЕРЖКИ МНОГОДЕТНЫХ  СЕМЕЙ,  ПРАВО НА КОТОРЫЕ </w:t>
      </w:r>
      <w:r w:rsidR="00081B0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ЗАВИСИТ ОТ УРОВНЯ ДОХОДОВ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409"/>
        <w:gridCol w:w="3137"/>
        <w:gridCol w:w="2675"/>
        <w:gridCol w:w="2977"/>
      </w:tblGrid>
      <w:tr w:rsidR="001B46B2" w:rsidTr="00B01684">
        <w:trPr>
          <w:trHeight w:val="551"/>
        </w:trPr>
        <w:tc>
          <w:tcPr>
            <w:tcW w:w="566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3971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Мера социальной поддержки</w:t>
            </w:r>
          </w:p>
        </w:tc>
        <w:tc>
          <w:tcPr>
            <w:tcW w:w="2409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Размер</w:t>
            </w:r>
          </w:p>
        </w:tc>
        <w:tc>
          <w:tcPr>
            <w:tcW w:w="3137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Где оформить</w:t>
            </w:r>
          </w:p>
        </w:tc>
        <w:tc>
          <w:tcPr>
            <w:tcW w:w="2675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Нормативный правовой акт</w:t>
            </w:r>
          </w:p>
        </w:tc>
        <w:tc>
          <w:tcPr>
            <w:tcW w:w="2977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Примечание</w:t>
            </w:r>
          </w:p>
        </w:tc>
      </w:tr>
      <w:tr w:rsidR="001B46B2" w:rsidTr="00B01684">
        <w:tc>
          <w:tcPr>
            <w:tcW w:w="566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971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2409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3137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2675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2977" w:type="dxa"/>
          </w:tcPr>
          <w:p w:rsidR="001B46B2" w:rsidRDefault="001B46B2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</w:t>
            </w:r>
          </w:p>
        </w:tc>
      </w:tr>
      <w:tr w:rsidR="001C4022" w:rsidTr="00B01684">
        <w:tc>
          <w:tcPr>
            <w:tcW w:w="566" w:type="dxa"/>
          </w:tcPr>
          <w:p w:rsidR="001C4022" w:rsidRDefault="00EA283F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1.</w:t>
            </w:r>
          </w:p>
        </w:tc>
        <w:tc>
          <w:tcPr>
            <w:tcW w:w="3971" w:type="dxa"/>
          </w:tcPr>
          <w:p w:rsidR="001C4022" w:rsidRPr="00680612" w:rsidRDefault="006A432B" w:rsidP="006A432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hAnsi="PT Astra Serif"/>
                <w:bCs/>
                <w:sz w:val="24"/>
                <w:szCs w:val="24"/>
              </w:rPr>
              <w:t xml:space="preserve"> ежегодные денежные средства на  приобретение комплекта школьной одежды, спортивной одежды и обуви</w:t>
            </w:r>
          </w:p>
        </w:tc>
        <w:tc>
          <w:tcPr>
            <w:tcW w:w="2409" w:type="dxa"/>
          </w:tcPr>
          <w:p w:rsidR="001C4022" w:rsidRDefault="006A432B" w:rsidP="00B016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0612">
              <w:rPr>
                <w:rFonts w:ascii="PT Astra Serif" w:hAnsi="PT Astra Serif"/>
                <w:sz w:val="24"/>
                <w:szCs w:val="24"/>
              </w:rPr>
              <w:t>5 000 руб.</w:t>
            </w:r>
          </w:p>
          <w:p w:rsidR="00C769AF" w:rsidRPr="00680612" w:rsidRDefault="00C769AF" w:rsidP="00B016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(до 01.07.2024 - 3 183 руб.)</w:t>
            </w:r>
          </w:p>
        </w:tc>
        <w:tc>
          <w:tcPr>
            <w:tcW w:w="3137" w:type="dxa"/>
          </w:tcPr>
          <w:p w:rsidR="001C4022" w:rsidRPr="00680612" w:rsidRDefault="006A432B" w:rsidP="00B0168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8061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680612">
              <w:rPr>
                <w:rFonts w:ascii="PT Astra Serif" w:hAnsi="PT Astra Serif"/>
                <w:sz w:val="24"/>
                <w:szCs w:val="24"/>
              </w:rPr>
              <w:t>учреждение социальной поддержки населения</w:t>
            </w:r>
          </w:p>
        </w:tc>
        <w:tc>
          <w:tcPr>
            <w:tcW w:w="2675" w:type="dxa"/>
          </w:tcPr>
          <w:p w:rsidR="006A432B" w:rsidRPr="00680612" w:rsidRDefault="006A432B" w:rsidP="006A432B">
            <w:pPr>
              <w:pStyle w:val="a8"/>
              <w:jc w:val="both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680612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Закон Саратовской области от 01.08.2005 № 74-ЗСО «О мерах социальной поддержки многодетных семей в Саратовской области»</w:t>
            </w:r>
          </w:p>
          <w:p w:rsidR="001C4022" w:rsidRPr="00680612" w:rsidRDefault="001C4022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C4022" w:rsidRPr="00680612" w:rsidRDefault="001C4022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C4022" w:rsidTr="00B01684">
        <w:tc>
          <w:tcPr>
            <w:tcW w:w="566" w:type="dxa"/>
          </w:tcPr>
          <w:p w:rsidR="001C4022" w:rsidRDefault="00EA283F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2.</w:t>
            </w:r>
          </w:p>
        </w:tc>
        <w:tc>
          <w:tcPr>
            <w:tcW w:w="3971" w:type="dxa"/>
          </w:tcPr>
          <w:p w:rsidR="001C4022" w:rsidRPr="00680612" w:rsidRDefault="00881413" w:rsidP="0088141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0612">
              <w:rPr>
                <w:rFonts w:ascii="PT Astra Serif" w:hAnsi="PT Astra Serif"/>
                <w:bCs/>
                <w:sz w:val="24"/>
                <w:szCs w:val="24"/>
              </w:rPr>
              <w:t xml:space="preserve"> ежегодные денежные средства на  детей, посещающих занятия в физкультурно-спортивных сооружениях</w:t>
            </w:r>
          </w:p>
        </w:tc>
        <w:tc>
          <w:tcPr>
            <w:tcW w:w="2409" w:type="dxa"/>
          </w:tcPr>
          <w:p w:rsidR="001C4022" w:rsidRPr="00680612" w:rsidRDefault="00881413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hAnsi="PT Astra Serif"/>
                <w:sz w:val="24"/>
                <w:szCs w:val="24"/>
              </w:rPr>
              <w:t>1 411,61</w:t>
            </w:r>
            <w:r w:rsidR="00082FEA" w:rsidRPr="00680612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</w:tc>
        <w:tc>
          <w:tcPr>
            <w:tcW w:w="3137" w:type="dxa"/>
          </w:tcPr>
          <w:p w:rsidR="001C4022" w:rsidRPr="00680612" w:rsidRDefault="00881413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hAnsi="PT Astra Serif"/>
                <w:sz w:val="24"/>
                <w:szCs w:val="24"/>
              </w:rPr>
              <w:t>учреждение социальной поддержки населения</w:t>
            </w:r>
          </w:p>
        </w:tc>
        <w:tc>
          <w:tcPr>
            <w:tcW w:w="2675" w:type="dxa"/>
          </w:tcPr>
          <w:p w:rsidR="00881413" w:rsidRPr="00680612" w:rsidRDefault="00881413" w:rsidP="00881413">
            <w:pPr>
              <w:pStyle w:val="a8"/>
              <w:jc w:val="both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680612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Закон Саратовской области от 01.08.2005 № 74-ЗСО «О мерах социальной поддержки многодетных семей в Саратовской области»</w:t>
            </w:r>
          </w:p>
          <w:p w:rsidR="001C4022" w:rsidRPr="00680612" w:rsidRDefault="001C4022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C4022" w:rsidRPr="00680612" w:rsidRDefault="001C4022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C016A" w:rsidTr="00B01684">
        <w:tc>
          <w:tcPr>
            <w:tcW w:w="566" w:type="dxa"/>
          </w:tcPr>
          <w:p w:rsidR="00EC016A" w:rsidRDefault="00EA283F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3.</w:t>
            </w:r>
          </w:p>
        </w:tc>
        <w:tc>
          <w:tcPr>
            <w:tcW w:w="3971" w:type="dxa"/>
          </w:tcPr>
          <w:p w:rsidR="00EC016A" w:rsidRPr="00680612" w:rsidRDefault="00EC016A" w:rsidP="00CE0E2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первоочередное получение бесплатных путевок в детские оздоровительные учреждения детям в возрасте от семи до четырнадцати лет</w:t>
            </w:r>
          </w:p>
        </w:tc>
        <w:tc>
          <w:tcPr>
            <w:tcW w:w="2409" w:type="dxa"/>
          </w:tcPr>
          <w:p w:rsidR="00EC016A" w:rsidRPr="00680612" w:rsidRDefault="00EC016A" w:rsidP="00CE0E2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3137" w:type="dxa"/>
          </w:tcPr>
          <w:p w:rsidR="00EC016A" w:rsidRPr="00680612" w:rsidRDefault="00EC016A" w:rsidP="00CE0E2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hAnsi="PT Astra Serif"/>
                <w:sz w:val="24"/>
                <w:szCs w:val="24"/>
              </w:rPr>
              <w:t>учреждение социальной поддержки населения</w:t>
            </w:r>
          </w:p>
        </w:tc>
        <w:tc>
          <w:tcPr>
            <w:tcW w:w="2675" w:type="dxa"/>
          </w:tcPr>
          <w:p w:rsidR="00EC016A" w:rsidRPr="00680612" w:rsidRDefault="00EC016A" w:rsidP="00CE0E27">
            <w:pPr>
              <w:pStyle w:val="a8"/>
              <w:jc w:val="both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680612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Закон Саратовской области от 01.08.2005 № 74-ЗСО «О мерах социальной поддержки многодетных семей в Саратовской области»</w:t>
            </w:r>
          </w:p>
          <w:p w:rsidR="00EC016A" w:rsidRPr="00680612" w:rsidRDefault="00EC016A" w:rsidP="00CE0E2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C016A" w:rsidRPr="00680612" w:rsidRDefault="00EC016A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C016A" w:rsidTr="00B01684">
        <w:tc>
          <w:tcPr>
            <w:tcW w:w="566" w:type="dxa"/>
          </w:tcPr>
          <w:p w:rsidR="00EC016A" w:rsidRDefault="00EA283F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4.</w:t>
            </w:r>
          </w:p>
        </w:tc>
        <w:tc>
          <w:tcPr>
            <w:tcW w:w="3971" w:type="dxa"/>
          </w:tcPr>
          <w:p w:rsidR="00EC016A" w:rsidRPr="00680612" w:rsidRDefault="00EC016A" w:rsidP="00082FE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0612">
              <w:rPr>
                <w:rFonts w:ascii="PT Astra Serif" w:hAnsi="PT Astra Serif"/>
                <w:sz w:val="24"/>
                <w:szCs w:val="24"/>
              </w:rPr>
              <w:t>ежемесячная денежная выплата  на ребенка  в возрасте до трех лет (при рождении третьего и последующих детей в период по 31.12.2022)</w:t>
            </w:r>
          </w:p>
        </w:tc>
        <w:tc>
          <w:tcPr>
            <w:tcW w:w="2409" w:type="dxa"/>
          </w:tcPr>
          <w:p w:rsidR="00EC016A" w:rsidRPr="00680612" w:rsidRDefault="00EC016A" w:rsidP="00082FEA">
            <w:pPr>
              <w:pStyle w:val="a8"/>
              <w:jc w:val="center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80612">
              <w:rPr>
                <w:rFonts w:ascii="PT Astra Serif" w:hAnsi="PT Astra Serif"/>
                <w:b w:val="0"/>
                <w:sz w:val="24"/>
                <w:szCs w:val="24"/>
              </w:rPr>
              <w:t>13 142,00 руб.</w:t>
            </w:r>
          </w:p>
          <w:p w:rsidR="00EC016A" w:rsidRPr="00680612" w:rsidRDefault="00EC016A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:rsidR="00EC016A" w:rsidRPr="00680612" w:rsidRDefault="00EC016A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hAnsi="PT Astra Serif"/>
                <w:sz w:val="24"/>
                <w:szCs w:val="24"/>
              </w:rPr>
              <w:t>учреждение социальной поддержки населения</w:t>
            </w:r>
          </w:p>
        </w:tc>
        <w:tc>
          <w:tcPr>
            <w:tcW w:w="2675" w:type="dxa"/>
          </w:tcPr>
          <w:p w:rsidR="00EC016A" w:rsidRPr="00680612" w:rsidRDefault="00EC016A" w:rsidP="00082FEA">
            <w:pPr>
              <w:pStyle w:val="1"/>
              <w:jc w:val="both"/>
              <w:outlineLvl w:val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680612">
              <w:rPr>
                <w:rFonts w:ascii="PT Astra Serif" w:hAnsi="PT Astra Serif"/>
                <w:sz w:val="24"/>
                <w:szCs w:val="24"/>
                <w:lang w:val="ru-RU"/>
              </w:rPr>
              <w:t xml:space="preserve">Закон Саратовской области от 26.10.2012  № 158-ЗСО «О ежемесячной денежной выплате на ребенка в возрасте до трех лет гражданам, проживающим на территории </w:t>
            </w:r>
            <w:r w:rsidRPr="00680612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Саратовской области, при рождении третьего и последующих детей»</w:t>
            </w:r>
          </w:p>
          <w:p w:rsidR="00EC016A" w:rsidRPr="00680612" w:rsidRDefault="00EC016A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C016A" w:rsidRPr="00680612" w:rsidRDefault="00EC016A" w:rsidP="00082FEA">
            <w:pPr>
              <w:widowControl w:val="0"/>
              <w:pBdr>
                <w:bottom w:val="single" w:sz="6" w:space="30" w:color="FFFFFF"/>
              </w:pBdr>
              <w:tabs>
                <w:tab w:val="left" w:pos="855"/>
              </w:tabs>
              <w:suppressAutoHyphens/>
              <w:snapToGrid w:val="0"/>
              <w:jc w:val="both"/>
              <w:outlineLvl w:val="1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8061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 </w:t>
            </w:r>
            <w:r w:rsidRPr="006806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связи с введением</w:t>
            </w:r>
            <w:r w:rsidRPr="00680612">
              <w:rPr>
                <w:rFonts w:ascii="PT Astra Serif" w:hAnsi="PT Astra Serif"/>
                <w:sz w:val="24"/>
                <w:szCs w:val="24"/>
              </w:rPr>
              <w:t xml:space="preserve"> ежемесячного пособия в связи с рождением и воспитанием ребенка</w:t>
            </w:r>
            <w:r w:rsidRPr="006806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назначение    ежемесячной  денежной выплаты  на детей, рожденных после 31.12.2022,  не </w:t>
            </w:r>
            <w:r w:rsidRPr="0068061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производится.</w:t>
            </w:r>
          </w:p>
          <w:p w:rsidR="00EC016A" w:rsidRPr="00680612" w:rsidRDefault="00EC016A" w:rsidP="00B0168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C016A" w:rsidTr="00B01684">
        <w:tc>
          <w:tcPr>
            <w:tcW w:w="566" w:type="dxa"/>
          </w:tcPr>
          <w:p w:rsidR="00EC016A" w:rsidRDefault="00EA283F" w:rsidP="00B0168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5.</w:t>
            </w:r>
          </w:p>
        </w:tc>
        <w:tc>
          <w:tcPr>
            <w:tcW w:w="3971" w:type="dxa"/>
          </w:tcPr>
          <w:p w:rsidR="00EC016A" w:rsidRPr="00680612" w:rsidRDefault="00680612" w:rsidP="006955C1">
            <w:pPr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680612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п</w:t>
            </w:r>
            <w:r w:rsidR="00EC016A" w:rsidRPr="00680612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редоставление жилого помещения по договору социального найма из государственного жилищного фонда Саратовской области либо предоставление денежной выплаты взамен предоставления жилого помещения с согласия граждан в случае не состоявшегося аукциона на приобретение жилого помещения</w:t>
            </w:r>
          </w:p>
          <w:p w:rsidR="00EC016A" w:rsidRPr="00680612" w:rsidRDefault="00EC016A" w:rsidP="006955C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C016A" w:rsidRPr="00680612" w:rsidRDefault="00EC016A" w:rsidP="006955C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hAnsi="PT Astra Serif"/>
                <w:bCs/>
                <w:sz w:val="24"/>
                <w:szCs w:val="24"/>
              </w:rPr>
              <w:t xml:space="preserve">     7 534,3 тыс. руб.</w:t>
            </w:r>
          </w:p>
        </w:tc>
        <w:tc>
          <w:tcPr>
            <w:tcW w:w="3137" w:type="dxa"/>
          </w:tcPr>
          <w:p w:rsidR="00EC016A" w:rsidRPr="00680612" w:rsidRDefault="00EC016A" w:rsidP="006955C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hAnsi="PT Astra Serif"/>
                <w:bCs/>
                <w:sz w:val="24"/>
                <w:szCs w:val="24"/>
              </w:rPr>
              <w:t>министерство строительства и жилищно-коммунального хозяйства Саратовской области</w:t>
            </w:r>
          </w:p>
        </w:tc>
        <w:tc>
          <w:tcPr>
            <w:tcW w:w="2675" w:type="dxa"/>
          </w:tcPr>
          <w:p w:rsidR="00EC016A" w:rsidRPr="00680612" w:rsidRDefault="00EC016A" w:rsidP="006955C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Закон Саратовской области от 28 апреля 2005 года № 39-ЗСО «О предоставлении жилых помещений в Саратовской области»; Постановление Правительства Саратовской области от 10.06.2021 № 450-П «О порядке предоставления денежной выплаты на приобретение (строительство) жилого помещения взамен предоставления жилого помещения по договору социального найма из государственного жилищного фонда области»</w:t>
            </w:r>
          </w:p>
        </w:tc>
        <w:tc>
          <w:tcPr>
            <w:tcW w:w="2977" w:type="dxa"/>
          </w:tcPr>
          <w:p w:rsidR="00EC016A" w:rsidRPr="00680612" w:rsidRDefault="00EC016A" w:rsidP="006955C1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0612">
              <w:rPr>
                <w:rFonts w:ascii="PT Astra Serif" w:hAnsi="PT Astra Serif"/>
                <w:bCs/>
                <w:sz w:val="24"/>
                <w:szCs w:val="24"/>
              </w:rPr>
              <w:t xml:space="preserve">Для многодетных семей имеющих 4-х и более несовершеннолетних детей. </w:t>
            </w:r>
            <w:r w:rsidRPr="00680612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Размер меры социальной поддержки по улучшению жилищных условий зависит от численного состава семьи, стоимости квадратного метра площади жилого помещения, установленного по муниципальному району Саратовской области, наличия либо отсутствия в собственности жилого помещения и др.</w:t>
            </w:r>
          </w:p>
        </w:tc>
      </w:tr>
    </w:tbl>
    <w:p w:rsidR="001B46B2" w:rsidRDefault="001B46B2" w:rsidP="00271E19">
      <w:pPr>
        <w:spacing w:line="240" w:lineRule="auto"/>
        <w:jc w:val="right"/>
        <w:rPr>
          <w:rFonts w:ascii="PT Astra Serif" w:hAnsi="PT Astra Serif"/>
          <w:b/>
        </w:rPr>
      </w:pPr>
    </w:p>
    <w:sectPr w:rsidR="001B46B2" w:rsidSect="00026683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AD" w:rsidRDefault="002221AD" w:rsidP="00864E0B">
      <w:pPr>
        <w:spacing w:after="0" w:line="240" w:lineRule="auto"/>
      </w:pPr>
      <w:r>
        <w:separator/>
      </w:r>
    </w:p>
  </w:endnote>
  <w:endnote w:type="continuationSeparator" w:id="0">
    <w:p w:rsidR="002221AD" w:rsidRDefault="002221AD" w:rsidP="008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AD" w:rsidRDefault="002221AD" w:rsidP="00864E0B">
      <w:pPr>
        <w:spacing w:after="0" w:line="240" w:lineRule="auto"/>
      </w:pPr>
      <w:r>
        <w:separator/>
      </w:r>
    </w:p>
  </w:footnote>
  <w:footnote w:type="continuationSeparator" w:id="0">
    <w:p w:rsidR="002221AD" w:rsidRDefault="002221AD" w:rsidP="008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940165"/>
      <w:docPartObj>
        <w:docPartGallery w:val="Page Numbers (Top of Page)"/>
        <w:docPartUnique/>
      </w:docPartObj>
    </w:sdtPr>
    <w:sdtContent>
      <w:p w:rsidR="00026683" w:rsidRDefault="000266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6683" w:rsidRDefault="000266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B6"/>
    <w:rsid w:val="00026683"/>
    <w:rsid w:val="00081B0D"/>
    <w:rsid w:val="00082FEA"/>
    <w:rsid w:val="00083730"/>
    <w:rsid w:val="00157FD9"/>
    <w:rsid w:val="001667C7"/>
    <w:rsid w:val="001B1AB8"/>
    <w:rsid w:val="001B46B2"/>
    <w:rsid w:val="001C4022"/>
    <w:rsid w:val="002221AD"/>
    <w:rsid w:val="00271428"/>
    <w:rsid w:val="00271E19"/>
    <w:rsid w:val="002D76BA"/>
    <w:rsid w:val="00322020"/>
    <w:rsid w:val="003D3DB1"/>
    <w:rsid w:val="003E16A2"/>
    <w:rsid w:val="004B7AA8"/>
    <w:rsid w:val="00680612"/>
    <w:rsid w:val="006955C1"/>
    <w:rsid w:val="006A432B"/>
    <w:rsid w:val="00764FF7"/>
    <w:rsid w:val="00785A10"/>
    <w:rsid w:val="007D6E74"/>
    <w:rsid w:val="00864E0B"/>
    <w:rsid w:val="00881413"/>
    <w:rsid w:val="009A3D70"/>
    <w:rsid w:val="00A35F2B"/>
    <w:rsid w:val="00B21F0B"/>
    <w:rsid w:val="00B56162"/>
    <w:rsid w:val="00BA5A4B"/>
    <w:rsid w:val="00C769AF"/>
    <w:rsid w:val="00CA1991"/>
    <w:rsid w:val="00CE2FF1"/>
    <w:rsid w:val="00D801BB"/>
    <w:rsid w:val="00D9500B"/>
    <w:rsid w:val="00D9623B"/>
    <w:rsid w:val="00E30B1F"/>
    <w:rsid w:val="00EA283F"/>
    <w:rsid w:val="00EB1300"/>
    <w:rsid w:val="00EC016A"/>
    <w:rsid w:val="00EE5EB6"/>
    <w:rsid w:val="00F96CF2"/>
    <w:rsid w:val="00F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2FEA"/>
    <w:pPr>
      <w:keepNext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E0B"/>
  </w:style>
  <w:style w:type="paragraph" w:styleId="a6">
    <w:name w:val="footer"/>
    <w:basedOn w:val="a"/>
    <w:link w:val="a7"/>
    <w:uiPriority w:val="99"/>
    <w:unhideWhenUsed/>
    <w:rsid w:val="008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E0B"/>
  </w:style>
  <w:style w:type="paragraph" w:styleId="a8">
    <w:name w:val="caption"/>
    <w:basedOn w:val="a"/>
    <w:next w:val="a"/>
    <w:uiPriority w:val="99"/>
    <w:qFormat/>
    <w:rsid w:val="006A432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2FE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82FEA"/>
    <w:pPr>
      <w:keepNext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E0B"/>
  </w:style>
  <w:style w:type="paragraph" w:styleId="a6">
    <w:name w:val="footer"/>
    <w:basedOn w:val="a"/>
    <w:link w:val="a7"/>
    <w:uiPriority w:val="99"/>
    <w:unhideWhenUsed/>
    <w:rsid w:val="0086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E0B"/>
  </w:style>
  <w:style w:type="paragraph" w:styleId="a8">
    <w:name w:val="caption"/>
    <w:basedOn w:val="a"/>
    <w:next w:val="a"/>
    <w:uiPriority w:val="99"/>
    <w:qFormat/>
    <w:rsid w:val="006A432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82FE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Лариса Петровна</dc:creator>
  <cp:lastModifiedBy>Перова Лариса Петровна</cp:lastModifiedBy>
  <cp:revision>18</cp:revision>
  <cp:lastPrinted>2024-07-04T14:00:00Z</cp:lastPrinted>
  <dcterms:created xsi:type="dcterms:W3CDTF">2024-06-24T13:15:00Z</dcterms:created>
  <dcterms:modified xsi:type="dcterms:W3CDTF">2024-07-04T14:01:00Z</dcterms:modified>
</cp:coreProperties>
</file>